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4EF" w:rsidRDefault="00F274EF" w:rsidP="00F274EF">
      <w:pPr>
        <w:pStyle w:val="Ttulo2"/>
        <w:rPr>
          <w:sz w:val="46"/>
          <w:u w:val="single"/>
          <w:lang w:val="pt-BR"/>
        </w:rPr>
      </w:pPr>
      <w:r>
        <w:rPr>
          <w:noProof/>
          <w:sz w:val="46"/>
          <w:u w:val="single"/>
          <w:lang w:val="pt-BR"/>
        </w:rPr>
        <w:drawing>
          <wp:inline distT="0" distB="0" distL="0" distR="0">
            <wp:extent cx="4450080" cy="746760"/>
            <wp:effectExtent l="0" t="0" r="7620" b="0"/>
            <wp:docPr id="1" name="Imagem 1" descr="Cabeç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çalh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8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4EF" w:rsidRDefault="00F274EF" w:rsidP="0000573E">
      <w:pPr>
        <w:spacing w:line="360" w:lineRule="auto"/>
        <w:jc w:val="both"/>
        <w:rPr>
          <w:rFonts w:ascii="Book Antiqua" w:hAnsi="Book Antiqua"/>
        </w:rPr>
      </w:pPr>
    </w:p>
    <w:p w:rsidR="0000573E" w:rsidRPr="00634D01" w:rsidRDefault="005202CF" w:rsidP="00B90E3C">
      <w:pPr>
        <w:spacing w:line="360" w:lineRule="auto"/>
        <w:ind w:firstLine="708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Motociclista!</w:t>
      </w:r>
    </w:p>
    <w:p w:rsidR="0000573E" w:rsidRPr="000F6C65" w:rsidRDefault="0000573E" w:rsidP="00B90E3C">
      <w:pPr>
        <w:spacing w:line="360" w:lineRule="auto"/>
        <w:ind w:firstLine="708"/>
        <w:jc w:val="both"/>
        <w:rPr>
          <w:rFonts w:ascii="Book Antiqua" w:hAnsi="Book Antiqua"/>
          <w:b/>
          <w:bCs/>
          <w:u w:val="single"/>
        </w:rPr>
      </w:pPr>
      <w:r w:rsidRPr="000F6C65">
        <w:rPr>
          <w:rFonts w:ascii="Book Antiqua" w:hAnsi="Book Antiqua"/>
        </w:rPr>
        <w:t>Vejamos algumas con</w:t>
      </w:r>
      <w:r>
        <w:rPr>
          <w:rFonts w:ascii="Book Antiqua" w:hAnsi="Book Antiqua"/>
        </w:rPr>
        <w:t xml:space="preserve">statações </w:t>
      </w:r>
      <w:r w:rsidRPr="000F6C65">
        <w:rPr>
          <w:rFonts w:ascii="Book Antiqua" w:hAnsi="Book Antiqua"/>
        </w:rPr>
        <w:t>extremamente imprescindíveis a se fazer e que são capazes de demonstrar o trabalho</w:t>
      </w:r>
      <w:r w:rsidR="00CD2868">
        <w:rPr>
          <w:rFonts w:ascii="Book Antiqua" w:hAnsi="Book Antiqua"/>
        </w:rPr>
        <w:t xml:space="preserve"> voluntário</w:t>
      </w:r>
      <w:r w:rsidRPr="000F6C65">
        <w:rPr>
          <w:rFonts w:ascii="Book Antiqua" w:hAnsi="Book Antiqua"/>
        </w:rPr>
        <w:t xml:space="preserve"> realizado pelos membros da Diretoria da AMO-RS nesses </w:t>
      </w:r>
      <w:r>
        <w:rPr>
          <w:rFonts w:ascii="Book Antiqua" w:hAnsi="Book Antiqua"/>
        </w:rPr>
        <w:t xml:space="preserve">mais </w:t>
      </w:r>
      <w:r w:rsidRPr="000F6C65">
        <w:rPr>
          <w:rFonts w:ascii="Book Antiqua" w:hAnsi="Book Antiqua"/>
          <w:b/>
          <w:bCs/>
          <w:u w:val="single"/>
        </w:rPr>
        <w:t>1</w:t>
      </w:r>
      <w:r w:rsidR="007C1C27">
        <w:rPr>
          <w:rFonts w:ascii="Book Antiqua" w:hAnsi="Book Antiqua"/>
          <w:b/>
          <w:bCs/>
          <w:u w:val="single"/>
        </w:rPr>
        <w:t>3</w:t>
      </w:r>
      <w:r w:rsidRPr="000F6C65">
        <w:rPr>
          <w:rFonts w:ascii="Book Antiqua" w:hAnsi="Book Antiqua"/>
          <w:b/>
          <w:bCs/>
          <w:u w:val="single"/>
        </w:rPr>
        <w:t xml:space="preserve"> anos de história da AMO-RS:</w:t>
      </w:r>
    </w:p>
    <w:p w:rsidR="0000573E" w:rsidRPr="000F6C65" w:rsidRDefault="0000573E" w:rsidP="0000573E">
      <w:pPr>
        <w:spacing w:line="360" w:lineRule="auto"/>
        <w:rPr>
          <w:rFonts w:ascii="Book Antiqua" w:hAnsi="Book Antiqua"/>
          <w:b/>
          <w:bCs/>
          <w:u w:val="single"/>
        </w:rPr>
      </w:pPr>
    </w:p>
    <w:p w:rsidR="0000573E" w:rsidRPr="000F6C65" w:rsidRDefault="0000573E" w:rsidP="00DB545D">
      <w:pPr>
        <w:spacing w:line="360" w:lineRule="auto"/>
        <w:jc w:val="center"/>
        <w:rPr>
          <w:rFonts w:ascii="Book Antiqua" w:hAnsi="Book Antiqua"/>
        </w:rPr>
      </w:pPr>
      <w:r w:rsidRPr="000F6C65">
        <w:rPr>
          <w:rFonts w:ascii="Book Antiqua" w:hAnsi="Book Antiqua"/>
          <w:b/>
          <w:bCs/>
        </w:rPr>
        <w:t>1 -</w:t>
      </w:r>
      <w:r w:rsidRPr="000F6C65">
        <w:rPr>
          <w:rFonts w:ascii="Book Antiqua" w:hAnsi="Book Antiqua"/>
        </w:rPr>
        <w:t xml:space="preserve"> </w:t>
      </w:r>
      <w:r w:rsidRPr="000F6C65">
        <w:rPr>
          <w:rFonts w:ascii="Book Antiqua" w:hAnsi="Book Antiqua"/>
          <w:b/>
          <w:bCs/>
        </w:rPr>
        <w:t>Consolidação do Calendário de Eventos</w:t>
      </w:r>
      <w:r w:rsidRPr="000F6C65">
        <w:rPr>
          <w:rFonts w:ascii="Book Antiqua" w:hAnsi="Book Antiqua"/>
        </w:rPr>
        <w:t xml:space="preserve"> que serve como norte para a maioria dos Motociclistas que buscam ampliar os horizontes nas estradas do nosso Estado;</w:t>
      </w:r>
    </w:p>
    <w:p w:rsidR="0000573E" w:rsidRPr="000F6C65" w:rsidRDefault="0000573E" w:rsidP="0000573E">
      <w:pPr>
        <w:spacing w:line="360" w:lineRule="auto"/>
        <w:jc w:val="both"/>
        <w:rPr>
          <w:rFonts w:ascii="Book Antiqua" w:hAnsi="Book Antiqua"/>
        </w:rPr>
      </w:pPr>
    </w:p>
    <w:p w:rsidR="0000573E" w:rsidRPr="000F6C65" w:rsidRDefault="0000573E" w:rsidP="00DB545D">
      <w:pPr>
        <w:spacing w:line="360" w:lineRule="auto"/>
        <w:jc w:val="center"/>
        <w:rPr>
          <w:rFonts w:ascii="Book Antiqua" w:hAnsi="Book Antiqua"/>
        </w:rPr>
      </w:pPr>
      <w:r w:rsidRPr="000F6C65">
        <w:rPr>
          <w:rFonts w:ascii="Book Antiqua" w:hAnsi="Book Antiqua"/>
          <w:b/>
          <w:bCs/>
        </w:rPr>
        <w:t xml:space="preserve">2 - Congresso Estadual </w:t>
      </w:r>
      <w:proofErr w:type="gramStart"/>
      <w:r w:rsidRPr="000F6C65">
        <w:rPr>
          <w:rFonts w:ascii="Book Antiqua" w:hAnsi="Book Antiqua"/>
          <w:b/>
          <w:bCs/>
        </w:rPr>
        <w:t>da AMO-RS</w:t>
      </w:r>
      <w:proofErr w:type="gramEnd"/>
      <w:r w:rsidRPr="000F6C65">
        <w:rPr>
          <w:rFonts w:ascii="Book Antiqua" w:hAnsi="Book Antiqua"/>
          <w:b/>
          <w:bCs/>
        </w:rPr>
        <w:t xml:space="preserve">, </w:t>
      </w:r>
      <w:r w:rsidRPr="000F6C65">
        <w:rPr>
          <w:rFonts w:ascii="Book Antiqua" w:hAnsi="Book Antiqua"/>
        </w:rPr>
        <w:t>o qual ocorre anualmente em uma das cidades do nosso Estado;</w:t>
      </w:r>
    </w:p>
    <w:p w:rsidR="0000573E" w:rsidRPr="000F6C65" w:rsidRDefault="0000573E" w:rsidP="0000573E">
      <w:pPr>
        <w:spacing w:line="360" w:lineRule="auto"/>
        <w:jc w:val="both"/>
        <w:rPr>
          <w:rFonts w:ascii="Book Antiqua" w:hAnsi="Book Antiqua"/>
        </w:rPr>
      </w:pPr>
    </w:p>
    <w:p w:rsidR="0000573E" w:rsidRPr="000F6C65" w:rsidRDefault="0000573E" w:rsidP="00DB545D">
      <w:pPr>
        <w:spacing w:line="360" w:lineRule="auto"/>
        <w:jc w:val="center"/>
        <w:rPr>
          <w:rFonts w:ascii="Book Antiqua" w:hAnsi="Book Antiqua"/>
          <w:b/>
          <w:bCs/>
        </w:rPr>
      </w:pPr>
      <w:r w:rsidRPr="000F6C65">
        <w:rPr>
          <w:rFonts w:ascii="Book Antiqua" w:hAnsi="Book Antiqua"/>
          <w:b/>
          <w:bCs/>
        </w:rPr>
        <w:t xml:space="preserve">3 - Participação efetiva dos membros da Diretoria </w:t>
      </w:r>
      <w:proofErr w:type="gramStart"/>
      <w:r w:rsidRPr="000F6C65">
        <w:rPr>
          <w:rFonts w:ascii="Book Antiqua" w:hAnsi="Book Antiqua"/>
          <w:b/>
          <w:bCs/>
        </w:rPr>
        <w:t>da AMO-RS</w:t>
      </w:r>
      <w:proofErr w:type="gramEnd"/>
      <w:r w:rsidRPr="000F6C65">
        <w:rPr>
          <w:rFonts w:ascii="Book Antiqua" w:hAnsi="Book Antiqua"/>
          <w:b/>
          <w:bCs/>
        </w:rPr>
        <w:t xml:space="preserve"> perante o Comitê Estadual de Mobilização pela Segurança no Trânsito:</w:t>
      </w:r>
    </w:p>
    <w:p w:rsidR="0000573E" w:rsidRPr="000F6C65" w:rsidRDefault="0000573E" w:rsidP="0000573E">
      <w:pPr>
        <w:spacing w:line="360" w:lineRule="auto"/>
        <w:jc w:val="both"/>
        <w:rPr>
          <w:rFonts w:ascii="Book Antiqua" w:hAnsi="Book Antiqua"/>
          <w:b/>
          <w:bCs/>
        </w:rPr>
      </w:pPr>
    </w:p>
    <w:p w:rsidR="0000573E" w:rsidRPr="000F6C65" w:rsidRDefault="0000573E" w:rsidP="00FC6E64">
      <w:pPr>
        <w:spacing w:line="360" w:lineRule="auto"/>
        <w:ind w:firstLine="708"/>
        <w:jc w:val="both"/>
        <w:rPr>
          <w:rFonts w:ascii="Book Antiqua" w:hAnsi="Book Antiqua"/>
        </w:rPr>
      </w:pPr>
      <w:r w:rsidRPr="000F6C65">
        <w:rPr>
          <w:rFonts w:ascii="Book Antiqua" w:hAnsi="Book Antiqua"/>
        </w:rPr>
        <w:t xml:space="preserve">O qual tem objetivo em explicitar a todos os órgãos governamentais, órgãos da sociedade civil e a toda sociedade gaúcha, a determinação política de enfrentar os problemas com </w:t>
      </w:r>
      <w:r w:rsidRPr="000F6C65">
        <w:rPr>
          <w:rFonts w:ascii="Book Antiqua" w:hAnsi="Book Antiqua"/>
          <w:b/>
          <w:bCs/>
        </w:rPr>
        <w:t>projetos executáveis</w:t>
      </w:r>
      <w:r w:rsidRPr="000F6C65">
        <w:rPr>
          <w:rFonts w:ascii="Book Antiqua" w:hAnsi="Book Antiqua"/>
        </w:rPr>
        <w:t xml:space="preserve"> voltados para </w:t>
      </w:r>
      <w:r w:rsidRPr="000F6C65">
        <w:rPr>
          <w:rFonts w:ascii="Book Antiqua" w:hAnsi="Book Antiqua"/>
          <w:b/>
          <w:bCs/>
        </w:rPr>
        <w:t>ações proativas</w:t>
      </w:r>
      <w:r w:rsidRPr="000F6C65">
        <w:rPr>
          <w:rFonts w:ascii="Book Antiqua" w:hAnsi="Book Antiqua"/>
        </w:rPr>
        <w:t xml:space="preserve"> em aspectos como, campanhas voltadas para educação dos motoristas/motociclistas, qualificação dos quadros funcionais responsáveis pelo trânsito, fiscalização rigorosa com dotação da necessária tecnologia, bem como de recursos materiais e humanos, melhorias na estrutura viária estadual e mobilização para um trabalho de cooperação entre os entes gestores e fiscalizadores da União, do Estado e dos Municípios. Objetivando, assim, que todos, em UNIÃO de esforços, tenham o foco em ações voltadas para a </w:t>
      </w:r>
      <w:r w:rsidRPr="000F6C65">
        <w:rPr>
          <w:rFonts w:ascii="Book Antiqua" w:hAnsi="Book Antiqua"/>
          <w:b/>
          <w:bCs/>
        </w:rPr>
        <w:t>SEGURANÇA NO TRÂNSITO.</w:t>
      </w:r>
    </w:p>
    <w:p w:rsidR="00CF792D" w:rsidRDefault="00CF792D" w:rsidP="00CF792D">
      <w:pPr>
        <w:pStyle w:val="Ttulo2"/>
        <w:rPr>
          <w:sz w:val="46"/>
          <w:u w:val="single"/>
          <w:lang w:val="pt-BR"/>
        </w:rPr>
      </w:pPr>
      <w:r>
        <w:rPr>
          <w:noProof/>
          <w:sz w:val="46"/>
          <w:u w:val="single"/>
          <w:lang w:val="pt-BR"/>
        </w:rPr>
        <w:lastRenderedPageBreak/>
        <w:drawing>
          <wp:inline distT="0" distB="0" distL="0" distR="0" wp14:anchorId="77FF3473" wp14:editId="148C180A">
            <wp:extent cx="4450080" cy="746760"/>
            <wp:effectExtent l="0" t="0" r="7620" b="0"/>
            <wp:docPr id="2" name="Imagem 2" descr="Cabeç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çalh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8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92D" w:rsidRDefault="00CF792D" w:rsidP="0000573E">
      <w:pPr>
        <w:spacing w:line="360" w:lineRule="auto"/>
        <w:jc w:val="both"/>
        <w:rPr>
          <w:rFonts w:ascii="Book Antiqua" w:hAnsi="Book Antiqua"/>
          <w:u w:val="single"/>
        </w:rPr>
      </w:pPr>
    </w:p>
    <w:p w:rsidR="0000573E" w:rsidRPr="000F6C65" w:rsidRDefault="0000573E" w:rsidP="00FC6E64">
      <w:pPr>
        <w:spacing w:line="360" w:lineRule="auto"/>
        <w:ind w:firstLine="708"/>
        <w:jc w:val="both"/>
        <w:rPr>
          <w:rFonts w:ascii="Book Antiqua" w:hAnsi="Book Antiqua"/>
          <w:u w:val="single"/>
        </w:rPr>
      </w:pPr>
      <w:r w:rsidRPr="000F6C65">
        <w:rPr>
          <w:rFonts w:ascii="Book Antiqua" w:hAnsi="Book Antiqua"/>
          <w:u w:val="single"/>
        </w:rPr>
        <w:t xml:space="preserve">Inclusive numa das reuniões da Câmara Temática da Educação no Trânsito foi feita uma proposta em prejuízo dos futuros Motociclistas, qual seja a proposta: </w:t>
      </w:r>
    </w:p>
    <w:p w:rsidR="0000573E" w:rsidRPr="000F6C65" w:rsidRDefault="0000573E" w:rsidP="00FC6E64">
      <w:pPr>
        <w:spacing w:line="360" w:lineRule="auto"/>
        <w:ind w:firstLine="708"/>
        <w:jc w:val="both"/>
        <w:rPr>
          <w:rFonts w:ascii="Book Antiqua" w:hAnsi="Book Antiqua"/>
          <w:b/>
          <w:bCs/>
          <w:u w:val="single"/>
        </w:rPr>
      </w:pPr>
      <w:r w:rsidRPr="000F6C65">
        <w:rPr>
          <w:rFonts w:ascii="Book Antiqua" w:hAnsi="Book Antiqua"/>
        </w:rPr>
        <w:t xml:space="preserve">Em virtude do grande número de acidentes envolvendo motocicletas/motociclistas foi sugerida a modificação no Código de Trânsito Brasileiro (CTB) no sentido de permitir o Condutor ter acesso a </w:t>
      </w:r>
      <w:r w:rsidRPr="000F6C65">
        <w:rPr>
          <w:rFonts w:ascii="Book Antiqua" w:hAnsi="Book Antiqua"/>
          <w:b/>
          <w:bCs/>
        </w:rPr>
        <w:t xml:space="preserve">CNH da categoria </w:t>
      </w:r>
      <w:proofErr w:type="gramStart"/>
      <w:r w:rsidRPr="000F6C65">
        <w:rPr>
          <w:rFonts w:ascii="Book Antiqua" w:hAnsi="Book Antiqua"/>
          <w:b/>
          <w:bCs/>
        </w:rPr>
        <w:t>A</w:t>
      </w:r>
      <w:proofErr w:type="gramEnd"/>
      <w:r w:rsidRPr="000F6C65">
        <w:rPr>
          <w:rFonts w:ascii="Book Antiqua" w:hAnsi="Book Antiqua"/>
        </w:rPr>
        <w:t xml:space="preserve"> (veículos automotores e elétricos, de duas ou três rodas) somente depois de 1 (um) ano de exercício pleno de utilização da </w:t>
      </w:r>
      <w:r w:rsidRPr="000F6C65">
        <w:rPr>
          <w:rFonts w:ascii="Book Antiqua" w:hAnsi="Book Antiqua"/>
          <w:b/>
          <w:bCs/>
        </w:rPr>
        <w:t>CNH da categoria B</w:t>
      </w:r>
      <w:r w:rsidRPr="000F6C65">
        <w:rPr>
          <w:rFonts w:ascii="Book Antiqua" w:hAnsi="Book Antiqua"/>
        </w:rPr>
        <w:t xml:space="preserve"> (veículos automotores e elétricos, de quatro rodas). </w:t>
      </w:r>
      <w:r w:rsidRPr="000F6C65">
        <w:rPr>
          <w:rFonts w:ascii="Book Antiqua" w:hAnsi="Book Antiqua"/>
          <w:b/>
          <w:bCs/>
          <w:u w:val="single"/>
        </w:rPr>
        <w:t xml:space="preserve">Graças </w:t>
      </w:r>
      <w:proofErr w:type="gramStart"/>
      <w:r w:rsidRPr="000F6C65">
        <w:rPr>
          <w:rFonts w:ascii="Book Antiqua" w:hAnsi="Book Antiqua"/>
          <w:b/>
          <w:bCs/>
          <w:u w:val="single"/>
        </w:rPr>
        <w:t>a</w:t>
      </w:r>
      <w:proofErr w:type="gramEnd"/>
      <w:r w:rsidRPr="000F6C65">
        <w:rPr>
          <w:rFonts w:ascii="Book Antiqua" w:hAnsi="Book Antiqua"/>
          <w:b/>
          <w:bCs/>
          <w:u w:val="single"/>
        </w:rPr>
        <w:t xml:space="preserve"> participação incisiva da AMO-RS esta </w:t>
      </w:r>
      <w:proofErr w:type="spellStart"/>
      <w:r w:rsidRPr="000F6C65">
        <w:rPr>
          <w:rFonts w:ascii="Book Antiqua" w:hAnsi="Book Antiqua"/>
          <w:b/>
          <w:bCs/>
          <w:u w:val="single"/>
        </w:rPr>
        <w:t>idéia</w:t>
      </w:r>
      <w:proofErr w:type="spellEnd"/>
      <w:r w:rsidRPr="000F6C65">
        <w:rPr>
          <w:rFonts w:ascii="Book Antiqua" w:hAnsi="Book Antiqua"/>
          <w:b/>
          <w:bCs/>
          <w:u w:val="single"/>
        </w:rPr>
        <w:t xml:space="preserve"> não foi levada adiante, </w:t>
      </w:r>
      <w:r w:rsidRPr="000F6C65">
        <w:rPr>
          <w:rFonts w:ascii="Book Antiqua" w:hAnsi="Book Antiqua"/>
        </w:rPr>
        <w:t>o que por bem buscou e buscará garantir o direito ao acesso</w:t>
      </w:r>
      <w:r w:rsidRPr="000F6C65">
        <w:rPr>
          <w:rFonts w:ascii="Book Antiqua" w:hAnsi="Book Antiqua"/>
          <w:b/>
          <w:bCs/>
          <w:u w:val="single"/>
        </w:rPr>
        <w:t xml:space="preserve"> da CNH da categoria A </w:t>
      </w:r>
      <w:r w:rsidRPr="000F6C65">
        <w:rPr>
          <w:rFonts w:ascii="Book Antiqua" w:hAnsi="Book Antiqua"/>
        </w:rPr>
        <w:t>antes mesmo de ter</w:t>
      </w:r>
      <w:r w:rsidRPr="000F6C65">
        <w:rPr>
          <w:rFonts w:ascii="Book Antiqua" w:hAnsi="Book Antiqua"/>
          <w:b/>
          <w:bCs/>
          <w:u w:val="single"/>
        </w:rPr>
        <w:t xml:space="preserve"> a categoria B.</w:t>
      </w:r>
    </w:p>
    <w:p w:rsidR="003D094F" w:rsidRDefault="003D094F" w:rsidP="00DB545D">
      <w:pPr>
        <w:spacing w:line="360" w:lineRule="auto"/>
        <w:ind w:firstLine="708"/>
        <w:jc w:val="center"/>
        <w:rPr>
          <w:rFonts w:ascii="Book Antiqua" w:hAnsi="Book Antiqua"/>
          <w:b/>
          <w:bCs/>
        </w:rPr>
      </w:pPr>
    </w:p>
    <w:p w:rsidR="0000573E" w:rsidRPr="000F6C65" w:rsidRDefault="0000573E" w:rsidP="00DB545D">
      <w:pPr>
        <w:spacing w:line="360" w:lineRule="auto"/>
        <w:ind w:firstLine="708"/>
        <w:jc w:val="center"/>
        <w:rPr>
          <w:rFonts w:ascii="Book Antiqua" w:hAnsi="Book Antiqua"/>
          <w:b/>
          <w:bCs/>
        </w:rPr>
      </w:pPr>
      <w:proofErr w:type="gramStart"/>
      <w:r w:rsidRPr="000F6C65">
        <w:rPr>
          <w:rFonts w:ascii="Book Antiqua" w:hAnsi="Book Antiqua"/>
          <w:b/>
          <w:bCs/>
        </w:rPr>
        <w:t>4 - AÇÃO</w:t>
      </w:r>
      <w:proofErr w:type="gramEnd"/>
      <w:r w:rsidRPr="000F6C65">
        <w:rPr>
          <w:rFonts w:ascii="Book Antiqua" w:hAnsi="Book Antiqua"/>
          <w:b/>
          <w:bCs/>
        </w:rPr>
        <w:t xml:space="preserve"> ORDINÁRIA Nº 2008.71.00.031859-3/RS – tramitando na Justiça Federal</w:t>
      </w:r>
    </w:p>
    <w:p w:rsidR="0000573E" w:rsidRPr="000F6C65" w:rsidRDefault="0000573E" w:rsidP="0000573E">
      <w:pPr>
        <w:spacing w:line="360" w:lineRule="auto"/>
        <w:rPr>
          <w:rFonts w:ascii="Book Antiqua" w:hAnsi="Book Antiqua"/>
          <w:b/>
          <w:bCs/>
        </w:rPr>
      </w:pPr>
      <w:r w:rsidRPr="000F6C65">
        <w:rPr>
          <w:rFonts w:ascii="Book Antiqua" w:hAnsi="Book Antiqua"/>
          <w:b/>
          <w:bCs/>
        </w:rPr>
        <w:t>- MEDIDA CAUTELAR DE EXIBIÇÃO Nº 2008.71.00.002255-2/RS</w:t>
      </w:r>
    </w:p>
    <w:p w:rsidR="0000573E" w:rsidRPr="000F6C65" w:rsidRDefault="0000573E" w:rsidP="0000573E">
      <w:pPr>
        <w:spacing w:line="360" w:lineRule="auto"/>
        <w:rPr>
          <w:rFonts w:ascii="Book Antiqua" w:hAnsi="Book Antiqua"/>
        </w:rPr>
      </w:pPr>
      <w:r w:rsidRPr="000F6C65">
        <w:rPr>
          <w:rFonts w:ascii="Book Antiqua" w:hAnsi="Book Antiqua"/>
        </w:rPr>
        <w:t>Partes:</w:t>
      </w:r>
    </w:p>
    <w:p w:rsidR="0000573E" w:rsidRPr="000F6C65" w:rsidRDefault="0000573E" w:rsidP="0000573E">
      <w:pPr>
        <w:spacing w:line="360" w:lineRule="auto"/>
        <w:rPr>
          <w:rFonts w:ascii="Book Antiqua" w:hAnsi="Book Antiqua"/>
        </w:rPr>
      </w:pPr>
      <w:proofErr w:type="gramStart"/>
      <w:r w:rsidRPr="000F6C65">
        <w:rPr>
          <w:rFonts w:ascii="Book Antiqua" w:hAnsi="Book Antiqua"/>
        </w:rPr>
        <w:t>Autor(</w:t>
      </w:r>
      <w:proofErr w:type="gramEnd"/>
      <w:r w:rsidRPr="000F6C65">
        <w:rPr>
          <w:rFonts w:ascii="Book Antiqua" w:hAnsi="Book Antiqua"/>
        </w:rPr>
        <w:t>a): Associação dos Motociclistas do Rio Grande do Sul</w:t>
      </w:r>
    </w:p>
    <w:p w:rsidR="0000573E" w:rsidRPr="000F6C65" w:rsidRDefault="0000573E" w:rsidP="0000573E">
      <w:pPr>
        <w:spacing w:line="360" w:lineRule="auto"/>
        <w:rPr>
          <w:rFonts w:ascii="Book Antiqua" w:hAnsi="Book Antiqua"/>
        </w:rPr>
      </w:pPr>
      <w:r w:rsidRPr="000F6C65">
        <w:rPr>
          <w:rFonts w:ascii="Book Antiqua" w:hAnsi="Book Antiqua"/>
        </w:rPr>
        <w:t>Réu: União Federal e Nacional de Seguros Privados</w:t>
      </w:r>
    </w:p>
    <w:p w:rsidR="0000573E" w:rsidRPr="000F6C65" w:rsidRDefault="0000573E" w:rsidP="0000573E">
      <w:pPr>
        <w:spacing w:line="360" w:lineRule="auto"/>
        <w:rPr>
          <w:rFonts w:ascii="Book Antiqua" w:hAnsi="Book Antiqua"/>
          <w:b/>
          <w:bCs/>
        </w:rPr>
      </w:pPr>
      <w:r w:rsidRPr="000F6C65">
        <w:rPr>
          <w:rFonts w:ascii="Book Antiqua" w:hAnsi="Book Antiqua"/>
          <w:b/>
          <w:bCs/>
        </w:rPr>
        <w:t xml:space="preserve">Objetos da Ação: </w:t>
      </w:r>
    </w:p>
    <w:p w:rsidR="0000573E" w:rsidRPr="000F6C65" w:rsidRDefault="0000573E" w:rsidP="0000573E">
      <w:pPr>
        <w:spacing w:line="360" w:lineRule="auto"/>
        <w:rPr>
          <w:rFonts w:ascii="Book Antiqua" w:hAnsi="Book Antiqua"/>
          <w:i/>
          <w:iCs/>
        </w:rPr>
      </w:pPr>
      <w:r w:rsidRPr="000F6C65">
        <w:rPr>
          <w:rFonts w:ascii="Book Antiqua" w:hAnsi="Book Antiqua"/>
        </w:rPr>
        <w:t xml:space="preserve">a) sejam declarados os </w:t>
      </w:r>
      <w:r w:rsidRPr="000F6C65">
        <w:rPr>
          <w:rFonts w:ascii="Book Antiqua" w:hAnsi="Book Antiqua"/>
          <w:i/>
          <w:iCs/>
        </w:rPr>
        <w:t xml:space="preserve">valores reais a serem exigidos para o seguro obrigatório de motocicletas, inclusive com índices de reajustamento e forma de cálculo futuros; </w:t>
      </w:r>
    </w:p>
    <w:p w:rsidR="0000573E" w:rsidRPr="000F6C65" w:rsidRDefault="0000573E" w:rsidP="0000573E">
      <w:pPr>
        <w:spacing w:line="360" w:lineRule="auto"/>
        <w:rPr>
          <w:rFonts w:ascii="Book Antiqua" w:hAnsi="Book Antiqua"/>
        </w:rPr>
      </w:pPr>
      <w:r w:rsidRPr="000F6C65">
        <w:rPr>
          <w:rFonts w:ascii="Book Antiqua" w:hAnsi="Book Antiqua"/>
          <w:i/>
          <w:iCs/>
        </w:rPr>
        <w:t xml:space="preserve">b) </w:t>
      </w:r>
      <w:r w:rsidRPr="000F6C65">
        <w:rPr>
          <w:rFonts w:ascii="Book Antiqua" w:hAnsi="Book Antiqua"/>
        </w:rPr>
        <w:t>seja condenada a</w:t>
      </w:r>
      <w:r w:rsidRPr="000F6C65">
        <w:rPr>
          <w:rFonts w:ascii="Book Antiqua" w:hAnsi="Book Antiqua"/>
          <w:i/>
          <w:iCs/>
        </w:rPr>
        <w:t xml:space="preserve"> ré à devolução da diferença dos valores pagos a mais, desde o ano de 2006, </w:t>
      </w:r>
      <w:r w:rsidRPr="000F6C65">
        <w:rPr>
          <w:rFonts w:ascii="Book Antiqua" w:hAnsi="Book Antiqua"/>
        </w:rPr>
        <w:t xml:space="preserve">ou, </w:t>
      </w:r>
      <w:r w:rsidRPr="000F6C65">
        <w:rPr>
          <w:rFonts w:ascii="Book Antiqua" w:hAnsi="Book Antiqua"/>
          <w:i/>
          <w:iCs/>
        </w:rPr>
        <w:t>não sendo possível a devolução imediata,</w:t>
      </w:r>
      <w:r w:rsidRPr="000F6C65">
        <w:rPr>
          <w:rFonts w:ascii="Book Antiqua" w:hAnsi="Book Antiqua"/>
        </w:rPr>
        <w:t xml:space="preserve"> </w:t>
      </w:r>
      <w:r w:rsidRPr="000F6C65">
        <w:rPr>
          <w:rFonts w:ascii="Book Antiqua" w:hAnsi="Book Antiqua"/>
          <w:i/>
          <w:iCs/>
        </w:rPr>
        <w:t>sejam compensados os valores nos pagamentos dos exercícios vindouros do seguro obrigatório</w:t>
      </w:r>
      <w:r w:rsidRPr="000F6C65">
        <w:rPr>
          <w:rFonts w:ascii="Book Antiqua" w:hAnsi="Book Antiqua"/>
        </w:rPr>
        <w:t>.</w:t>
      </w:r>
    </w:p>
    <w:p w:rsidR="00CF792D" w:rsidRDefault="0000573E" w:rsidP="0000573E">
      <w:pPr>
        <w:spacing w:line="360" w:lineRule="auto"/>
        <w:rPr>
          <w:rFonts w:ascii="Book Antiqua" w:hAnsi="Book Antiqua"/>
        </w:rPr>
      </w:pPr>
      <w:r w:rsidRPr="000F6C65">
        <w:rPr>
          <w:rFonts w:ascii="Book Antiqua" w:hAnsi="Book Antiqua"/>
          <w:b/>
          <w:bCs/>
        </w:rPr>
        <w:t>Base legal:</w:t>
      </w:r>
      <w:r w:rsidRPr="000F6C65">
        <w:rPr>
          <w:rFonts w:ascii="Book Antiqua" w:hAnsi="Book Antiqua"/>
        </w:rPr>
        <w:t xml:space="preserve"> A partir da Resolução CNSP nº 174/2007, os proprietários de motocicletas passaram a pagar, a título de DPVAT, </w:t>
      </w:r>
      <w:r w:rsidRPr="000F6C65">
        <w:rPr>
          <w:rFonts w:ascii="Book Antiqua" w:hAnsi="Book Antiqua"/>
          <w:b/>
          <w:bCs/>
          <w:u w:val="single"/>
        </w:rPr>
        <w:t>301,2%</w:t>
      </w:r>
      <w:r w:rsidRPr="000F6C65">
        <w:rPr>
          <w:rFonts w:ascii="Book Antiqua" w:hAnsi="Book Antiqua"/>
        </w:rPr>
        <w:t xml:space="preserve"> a mais do </w:t>
      </w:r>
      <w:proofErr w:type="gramStart"/>
      <w:r w:rsidRPr="000F6C65">
        <w:rPr>
          <w:rFonts w:ascii="Book Antiqua" w:hAnsi="Book Antiqua"/>
        </w:rPr>
        <w:t>que</w:t>
      </w:r>
      <w:proofErr w:type="gramEnd"/>
      <w:r w:rsidRPr="000F6C65">
        <w:rPr>
          <w:rFonts w:ascii="Book Antiqua" w:hAnsi="Book Antiqua"/>
        </w:rPr>
        <w:t xml:space="preserve"> </w:t>
      </w:r>
    </w:p>
    <w:p w:rsidR="00CF792D" w:rsidRDefault="00CF792D" w:rsidP="00CF792D">
      <w:pPr>
        <w:pStyle w:val="Ttulo2"/>
        <w:rPr>
          <w:sz w:val="46"/>
          <w:u w:val="single"/>
          <w:lang w:val="pt-BR"/>
        </w:rPr>
      </w:pPr>
      <w:r>
        <w:rPr>
          <w:noProof/>
          <w:sz w:val="46"/>
          <w:u w:val="single"/>
          <w:lang w:val="pt-BR"/>
        </w:rPr>
        <w:lastRenderedPageBreak/>
        <w:drawing>
          <wp:inline distT="0" distB="0" distL="0" distR="0" wp14:anchorId="77FF3473" wp14:editId="148C180A">
            <wp:extent cx="4450080" cy="746760"/>
            <wp:effectExtent l="0" t="0" r="7620" b="0"/>
            <wp:docPr id="3" name="Imagem 3" descr="Cabeç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çalh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8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92D" w:rsidRDefault="00CF792D" w:rsidP="0000573E">
      <w:pPr>
        <w:spacing w:line="360" w:lineRule="auto"/>
        <w:rPr>
          <w:rFonts w:ascii="Book Antiqua" w:hAnsi="Book Antiqua"/>
        </w:rPr>
      </w:pPr>
    </w:p>
    <w:p w:rsidR="0000573E" w:rsidRPr="000F6C65" w:rsidRDefault="0000573E" w:rsidP="0000573E">
      <w:pPr>
        <w:spacing w:line="360" w:lineRule="auto"/>
        <w:rPr>
          <w:rFonts w:ascii="Book Antiqua" w:hAnsi="Book Antiqua"/>
        </w:rPr>
      </w:pPr>
      <w:proofErr w:type="gramStart"/>
      <w:r w:rsidRPr="000F6C65">
        <w:rPr>
          <w:rFonts w:ascii="Book Antiqua" w:hAnsi="Book Antiqua"/>
        </w:rPr>
        <w:t>pagam</w:t>
      </w:r>
      <w:proofErr w:type="gramEnd"/>
      <w:r w:rsidRPr="000F6C65">
        <w:rPr>
          <w:rFonts w:ascii="Book Antiqua" w:hAnsi="Book Antiqua"/>
        </w:rPr>
        <w:t xml:space="preserve"> os proprietários de automóveis. Foi alegado, em síntese, que o reajuste diferenciado viola o princípio da Igualdade.</w:t>
      </w:r>
    </w:p>
    <w:p w:rsidR="0000573E" w:rsidRPr="000F6C65" w:rsidRDefault="0000573E" w:rsidP="0000573E">
      <w:pPr>
        <w:spacing w:line="360" w:lineRule="auto"/>
        <w:rPr>
          <w:rFonts w:ascii="Book Antiqua" w:hAnsi="Book Antiqua"/>
        </w:rPr>
      </w:pPr>
      <w:r w:rsidRPr="000F6C65">
        <w:rPr>
          <w:rFonts w:ascii="Book Antiqua" w:hAnsi="Book Antiqua"/>
          <w:b/>
          <w:bCs/>
        </w:rPr>
        <w:t>Data do ajuizamento da Ação:</w:t>
      </w:r>
      <w:r w:rsidRPr="000F6C65">
        <w:rPr>
          <w:rFonts w:ascii="Book Antiqua" w:hAnsi="Book Antiqua"/>
        </w:rPr>
        <w:t xml:space="preserve"> 17/12/2008</w:t>
      </w:r>
    </w:p>
    <w:p w:rsidR="0000573E" w:rsidRPr="000F6C65" w:rsidRDefault="0000573E" w:rsidP="0000573E">
      <w:pPr>
        <w:spacing w:line="360" w:lineRule="auto"/>
        <w:rPr>
          <w:rFonts w:ascii="Book Antiqua" w:hAnsi="Book Antiqua"/>
        </w:rPr>
      </w:pPr>
      <w:r w:rsidRPr="000F6C65">
        <w:rPr>
          <w:rFonts w:ascii="Book Antiqua" w:hAnsi="Book Antiqua"/>
          <w:b/>
          <w:bCs/>
        </w:rPr>
        <w:t>Tempo de administração da ação:</w:t>
      </w:r>
      <w:r w:rsidRPr="000F6C65">
        <w:rPr>
          <w:rFonts w:ascii="Book Antiqua" w:hAnsi="Book Antiqua"/>
        </w:rPr>
        <w:t xml:space="preserve"> </w:t>
      </w:r>
      <w:r w:rsidR="005F715F">
        <w:rPr>
          <w:rFonts w:ascii="Book Antiqua" w:hAnsi="Book Antiqua"/>
        </w:rPr>
        <w:t>6 anos.</w:t>
      </w:r>
    </w:p>
    <w:p w:rsidR="0000573E" w:rsidRPr="000F6C65" w:rsidRDefault="0000573E" w:rsidP="00E61164">
      <w:pPr>
        <w:spacing w:line="360" w:lineRule="auto"/>
        <w:ind w:firstLine="708"/>
        <w:jc w:val="both"/>
        <w:rPr>
          <w:rFonts w:ascii="Book Antiqua" w:hAnsi="Book Antiqua"/>
          <w:b/>
          <w:bCs/>
        </w:rPr>
      </w:pPr>
      <w:r w:rsidRPr="000F6C65">
        <w:rPr>
          <w:rFonts w:ascii="Book Antiqua" w:hAnsi="Book Antiqua"/>
          <w:b/>
          <w:bCs/>
        </w:rPr>
        <w:t>Resultados importantes em prol do Motociclismo Gaúcho e Nacional: suspensão do aumento desenfreado do valor do Seguro DPVAT.</w:t>
      </w:r>
    </w:p>
    <w:p w:rsidR="0000573E" w:rsidRPr="000F6C65" w:rsidRDefault="0000573E" w:rsidP="00E61164">
      <w:pPr>
        <w:spacing w:line="360" w:lineRule="auto"/>
        <w:ind w:firstLine="708"/>
        <w:jc w:val="both"/>
        <w:rPr>
          <w:rFonts w:ascii="Book Antiqua" w:hAnsi="Book Antiqua"/>
          <w:b/>
          <w:bCs/>
        </w:rPr>
      </w:pPr>
      <w:r w:rsidRPr="000F6C65">
        <w:rPr>
          <w:rFonts w:ascii="Book Antiqua" w:hAnsi="Book Antiqua"/>
          <w:b/>
          <w:bCs/>
        </w:rPr>
        <w:t xml:space="preserve">Atualmente os processos </w:t>
      </w:r>
      <w:proofErr w:type="gramStart"/>
      <w:r w:rsidRPr="000F6C65">
        <w:rPr>
          <w:rFonts w:ascii="Book Antiqua" w:hAnsi="Book Antiqua"/>
          <w:b/>
          <w:bCs/>
        </w:rPr>
        <w:t>encontram-se</w:t>
      </w:r>
      <w:proofErr w:type="gramEnd"/>
      <w:r w:rsidRPr="000F6C65">
        <w:rPr>
          <w:rFonts w:ascii="Book Antiqua" w:hAnsi="Book Antiqua"/>
          <w:b/>
          <w:bCs/>
        </w:rPr>
        <w:t xml:space="preserve"> em nível de segunda instância de julgamento e também está na iminência de ser realizada </w:t>
      </w:r>
      <w:r w:rsidRPr="000F6C65">
        <w:rPr>
          <w:rFonts w:ascii="Book Antiqua" w:hAnsi="Book Antiqua"/>
          <w:b/>
          <w:bCs/>
          <w:u w:val="single"/>
        </w:rPr>
        <w:t>Pericia Técnica</w:t>
      </w:r>
      <w:r w:rsidRPr="000F6C65">
        <w:rPr>
          <w:rFonts w:ascii="Book Antiqua" w:hAnsi="Book Antiqua"/>
          <w:b/>
          <w:bCs/>
        </w:rPr>
        <w:t xml:space="preserve"> a fim de demonstrar a abusividade do aumento do Seguro DPVAT dos proprietários de Motocicletas;</w:t>
      </w:r>
    </w:p>
    <w:p w:rsidR="0000573E" w:rsidRPr="000F6C65" w:rsidRDefault="0000573E" w:rsidP="0000573E">
      <w:pPr>
        <w:spacing w:line="360" w:lineRule="auto"/>
        <w:jc w:val="both"/>
        <w:rPr>
          <w:rFonts w:ascii="Book Antiqua" w:hAnsi="Book Antiqua"/>
        </w:rPr>
      </w:pPr>
    </w:p>
    <w:p w:rsidR="0000573E" w:rsidRPr="000F6C65" w:rsidRDefault="0000573E" w:rsidP="00DB545D">
      <w:pPr>
        <w:spacing w:line="360" w:lineRule="auto"/>
        <w:ind w:firstLine="708"/>
        <w:jc w:val="center"/>
        <w:rPr>
          <w:rFonts w:ascii="Book Antiqua" w:hAnsi="Book Antiqua"/>
          <w:b/>
          <w:bCs/>
          <w:u w:val="single"/>
        </w:rPr>
      </w:pPr>
      <w:proofErr w:type="gramStart"/>
      <w:r w:rsidRPr="000F6C65">
        <w:rPr>
          <w:rFonts w:ascii="Book Antiqua" w:hAnsi="Book Antiqua"/>
          <w:b/>
          <w:bCs/>
          <w:u w:val="single"/>
        </w:rPr>
        <w:t>5 - AMO-RS segue no embate jurídico contra a CONCEPA - CONCESSIONÁRIA DA RODOVIA</w:t>
      </w:r>
      <w:proofErr w:type="gramEnd"/>
      <w:r w:rsidRPr="000F6C65">
        <w:rPr>
          <w:rFonts w:ascii="Book Antiqua" w:hAnsi="Book Antiqua"/>
          <w:b/>
          <w:bCs/>
          <w:u w:val="single"/>
        </w:rPr>
        <w:t xml:space="preserve"> OSÓRIO - PORTO ALEGRE S.A.</w:t>
      </w:r>
    </w:p>
    <w:p w:rsidR="0000573E" w:rsidRPr="000F6C65" w:rsidRDefault="0000573E" w:rsidP="0000573E">
      <w:pPr>
        <w:spacing w:line="360" w:lineRule="auto"/>
        <w:rPr>
          <w:rFonts w:ascii="Book Antiqua" w:hAnsi="Book Antiqua"/>
          <w:b/>
          <w:bCs/>
          <w:u w:val="single"/>
        </w:rPr>
      </w:pPr>
    </w:p>
    <w:p w:rsidR="0000573E" w:rsidRPr="000F6C65" w:rsidRDefault="0000573E" w:rsidP="00E61164">
      <w:pPr>
        <w:spacing w:line="360" w:lineRule="auto"/>
        <w:ind w:firstLine="708"/>
        <w:jc w:val="both"/>
        <w:rPr>
          <w:rFonts w:ascii="Book Antiqua" w:hAnsi="Book Antiqua"/>
        </w:rPr>
      </w:pPr>
      <w:r w:rsidRPr="000F6C65">
        <w:rPr>
          <w:rFonts w:ascii="Book Antiqua" w:hAnsi="Book Antiqua"/>
        </w:rPr>
        <w:t xml:space="preserve">Em setembro do ano de </w:t>
      </w:r>
      <w:smartTag w:uri="urn:schemas-microsoft-com:office:smarttags" w:element="metricconverter">
        <w:smartTagPr>
          <w:attr w:name="ProductID" w:val="2002 a"/>
        </w:smartTagPr>
        <w:r w:rsidRPr="000F6C65">
          <w:rPr>
            <w:rFonts w:ascii="Book Antiqua" w:hAnsi="Book Antiqua"/>
          </w:rPr>
          <w:t>2002 a</w:t>
        </w:r>
      </w:smartTag>
      <w:r w:rsidRPr="000F6C65">
        <w:rPr>
          <w:rFonts w:ascii="Book Antiqua" w:hAnsi="Book Antiqua"/>
        </w:rPr>
        <w:t xml:space="preserve"> AMO-RS organizou um manifesto contra a cobrança de pedágios. Na época a </w:t>
      </w:r>
      <w:proofErr w:type="spellStart"/>
      <w:r w:rsidRPr="000F6C65">
        <w:rPr>
          <w:rFonts w:ascii="Book Antiqua" w:hAnsi="Book Antiqua"/>
        </w:rPr>
        <w:t>Concepa</w:t>
      </w:r>
      <w:proofErr w:type="spellEnd"/>
      <w:r w:rsidRPr="000F6C65">
        <w:rPr>
          <w:rFonts w:ascii="Book Antiqua" w:hAnsi="Book Antiqua"/>
        </w:rPr>
        <w:t xml:space="preserve"> sentiu ameaçada a posse da rodovia que administra, vindo a ajuizar uma Demanda Judicial denominada Interdito Proibitório com pedido de aplicação de multa, a qual foi julgada, em 1º grau (proc. n.º </w:t>
      </w:r>
      <w:proofErr w:type="gramStart"/>
      <w:r w:rsidRPr="000F6C65">
        <w:rPr>
          <w:rFonts w:ascii="Book Antiqua" w:hAnsi="Book Antiqua"/>
        </w:rPr>
        <w:t>015/1.03.</w:t>
      </w:r>
      <w:proofErr w:type="gramEnd"/>
      <w:r w:rsidRPr="000F6C65">
        <w:rPr>
          <w:rFonts w:ascii="Book Antiqua" w:hAnsi="Book Antiqua"/>
        </w:rPr>
        <w:t xml:space="preserve">0017366-5 - Juízo de Gravataí – RS), desfavoravelmente à AMO-RS e aos Motociclistas </w:t>
      </w:r>
      <w:proofErr w:type="spellStart"/>
      <w:r w:rsidRPr="000F6C65">
        <w:rPr>
          <w:rFonts w:ascii="Book Antiqua" w:hAnsi="Book Antiqua"/>
        </w:rPr>
        <w:t>Antonio</w:t>
      </w:r>
      <w:proofErr w:type="spellEnd"/>
      <w:r w:rsidRPr="000F6C65">
        <w:rPr>
          <w:rFonts w:ascii="Book Antiqua" w:hAnsi="Book Antiqua"/>
        </w:rPr>
        <w:t xml:space="preserve"> Modena, </w:t>
      </w:r>
      <w:proofErr w:type="spellStart"/>
      <w:r w:rsidRPr="000F6C65">
        <w:rPr>
          <w:rFonts w:ascii="Book Antiqua" w:hAnsi="Book Antiqua"/>
        </w:rPr>
        <w:t>Antonio</w:t>
      </w:r>
      <w:proofErr w:type="spellEnd"/>
      <w:r w:rsidRPr="000F6C65">
        <w:rPr>
          <w:rFonts w:ascii="Book Antiqua" w:hAnsi="Book Antiqua"/>
        </w:rPr>
        <w:t xml:space="preserve"> Carlos </w:t>
      </w:r>
      <w:proofErr w:type="spellStart"/>
      <w:r w:rsidRPr="000F6C65">
        <w:rPr>
          <w:rFonts w:ascii="Book Antiqua" w:hAnsi="Book Antiqua"/>
        </w:rPr>
        <w:t>Cassola</w:t>
      </w:r>
      <w:proofErr w:type="spellEnd"/>
      <w:r w:rsidRPr="000F6C65">
        <w:rPr>
          <w:rFonts w:ascii="Book Antiqua" w:hAnsi="Book Antiqua"/>
        </w:rPr>
        <w:t xml:space="preserve">, Jorge Luiz da Silva Monteiro e </w:t>
      </w:r>
      <w:smartTag w:uri="urn:schemas-microsoft-com:office:smarttags" w:element="PersonName">
        <w:r w:rsidRPr="000F6C65">
          <w:rPr>
            <w:rFonts w:ascii="Book Antiqua" w:hAnsi="Book Antiqua"/>
          </w:rPr>
          <w:t>Leandro</w:t>
        </w:r>
      </w:smartTag>
      <w:r w:rsidRPr="000F6C65">
        <w:rPr>
          <w:rFonts w:ascii="Book Antiqua" w:hAnsi="Book Antiqua"/>
        </w:rPr>
        <w:t xml:space="preserve"> Balardin, os quais também constam no </w:t>
      </w:r>
      <w:proofErr w:type="spellStart"/>
      <w:r w:rsidRPr="000F6C65">
        <w:rPr>
          <w:rFonts w:ascii="Book Antiqua" w:hAnsi="Book Antiqua"/>
        </w:rPr>
        <w:t>pólo</w:t>
      </w:r>
      <w:proofErr w:type="spellEnd"/>
      <w:r w:rsidRPr="000F6C65">
        <w:rPr>
          <w:rFonts w:ascii="Book Antiqua" w:hAnsi="Book Antiqua"/>
        </w:rPr>
        <w:t xml:space="preserve"> passivo do referido processo.</w:t>
      </w:r>
    </w:p>
    <w:p w:rsidR="00CF792D" w:rsidRDefault="0000573E" w:rsidP="003D094F">
      <w:pPr>
        <w:spacing w:line="360" w:lineRule="auto"/>
        <w:jc w:val="both"/>
        <w:rPr>
          <w:rFonts w:ascii="Book Antiqua" w:hAnsi="Book Antiqua"/>
          <w:b/>
          <w:bCs/>
          <w:u w:val="single"/>
        </w:rPr>
      </w:pPr>
      <w:r w:rsidRPr="000F6C65">
        <w:rPr>
          <w:rFonts w:ascii="Book Antiqua" w:hAnsi="Book Antiqua"/>
        </w:rPr>
        <w:t xml:space="preserve">No entanto, descontente com o julgado de primeira instância, </w:t>
      </w:r>
      <w:r w:rsidRPr="000F6C65">
        <w:rPr>
          <w:rFonts w:ascii="Book Antiqua" w:hAnsi="Book Antiqua"/>
          <w:b/>
          <w:bCs/>
        </w:rPr>
        <w:t>o Conselho Jurídico da AMO-RS, através do Advogado Luís Gustavo Andrade Madeira</w:t>
      </w:r>
      <w:r w:rsidRPr="000F6C65">
        <w:rPr>
          <w:rFonts w:ascii="Book Antiqua" w:hAnsi="Book Antiqua"/>
        </w:rPr>
        <w:t xml:space="preserve">, interpôs Recurso de Apelação perante o 2º grau de Jurisdição (Tribunal de Justiça do RS). </w:t>
      </w:r>
      <w:r w:rsidRPr="000F6C65">
        <w:rPr>
          <w:rFonts w:ascii="Book Antiqua" w:hAnsi="Book Antiqua"/>
          <w:b/>
          <w:bCs/>
          <w:u w:val="single"/>
        </w:rPr>
        <w:t xml:space="preserve">O referido Recurso foi Provido em favor da Associação dos </w:t>
      </w:r>
    </w:p>
    <w:p w:rsidR="00CF792D" w:rsidRDefault="00CF792D" w:rsidP="003D094F">
      <w:pPr>
        <w:spacing w:line="360" w:lineRule="auto"/>
        <w:jc w:val="both"/>
        <w:rPr>
          <w:rFonts w:ascii="Book Antiqua" w:hAnsi="Book Antiqua"/>
          <w:b/>
          <w:bCs/>
          <w:u w:val="single"/>
        </w:rPr>
      </w:pPr>
    </w:p>
    <w:p w:rsidR="00CF792D" w:rsidRDefault="00CF792D" w:rsidP="003D094F">
      <w:pPr>
        <w:pStyle w:val="Ttulo2"/>
        <w:jc w:val="both"/>
        <w:rPr>
          <w:sz w:val="46"/>
          <w:u w:val="single"/>
          <w:lang w:val="pt-BR"/>
        </w:rPr>
      </w:pPr>
      <w:r>
        <w:rPr>
          <w:noProof/>
          <w:sz w:val="46"/>
          <w:u w:val="single"/>
          <w:lang w:val="pt-BR"/>
        </w:rPr>
        <w:lastRenderedPageBreak/>
        <w:drawing>
          <wp:inline distT="0" distB="0" distL="0" distR="0" wp14:anchorId="0830376F" wp14:editId="3CCB5D9D">
            <wp:extent cx="4450080" cy="746760"/>
            <wp:effectExtent l="0" t="0" r="7620" b="0"/>
            <wp:docPr id="4" name="Imagem 4" descr="Cabeç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çalh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8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1FC" w:rsidRDefault="00BA41FC" w:rsidP="003D094F">
      <w:pPr>
        <w:spacing w:line="360" w:lineRule="auto"/>
        <w:jc w:val="both"/>
        <w:rPr>
          <w:rFonts w:ascii="Book Antiqua" w:hAnsi="Book Antiqua"/>
          <w:b/>
          <w:bCs/>
          <w:u w:val="single"/>
        </w:rPr>
      </w:pPr>
    </w:p>
    <w:p w:rsidR="0000573E" w:rsidRPr="000F6C65" w:rsidRDefault="0000573E" w:rsidP="003D094F">
      <w:pPr>
        <w:spacing w:line="360" w:lineRule="auto"/>
        <w:jc w:val="both"/>
        <w:rPr>
          <w:rFonts w:ascii="Book Antiqua" w:hAnsi="Book Antiqua"/>
        </w:rPr>
      </w:pPr>
      <w:r w:rsidRPr="000F6C65">
        <w:rPr>
          <w:rFonts w:ascii="Book Antiqua" w:hAnsi="Book Antiqua"/>
          <w:b/>
          <w:bCs/>
          <w:u w:val="single"/>
        </w:rPr>
        <w:t>Motociclistas do Rio Grande do Sul</w:t>
      </w:r>
      <w:r w:rsidRPr="000F6C65">
        <w:rPr>
          <w:rFonts w:ascii="Book Antiqua" w:hAnsi="Book Antiqua"/>
        </w:rPr>
        <w:t xml:space="preserve">, sendo dessa forma improcedente todo e qualquer pedido feito pela </w:t>
      </w:r>
      <w:proofErr w:type="spellStart"/>
      <w:r w:rsidRPr="000F6C65">
        <w:rPr>
          <w:rFonts w:ascii="Book Antiqua" w:hAnsi="Book Antiqua"/>
        </w:rPr>
        <w:t>Concepa</w:t>
      </w:r>
      <w:proofErr w:type="spellEnd"/>
      <w:r w:rsidRPr="000F6C65">
        <w:rPr>
          <w:rFonts w:ascii="Book Antiqua" w:hAnsi="Book Antiqua"/>
        </w:rPr>
        <w:t>.</w:t>
      </w:r>
    </w:p>
    <w:p w:rsidR="0000573E" w:rsidRPr="000F6C65" w:rsidRDefault="0000573E" w:rsidP="001C5613">
      <w:pPr>
        <w:spacing w:line="360" w:lineRule="auto"/>
        <w:ind w:firstLine="708"/>
        <w:jc w:val="both"/>
        <w:rPr>
          <w:rFonts w:ascii="Book Antiqua" w:hAnsi="Book Antiqua"/>
          <w:b/>
          <w:bCs/>
        </w:rPr>
      </w:pPr>
      <w:r w:rsidRPr="000F6C65">
        <w:rPr>
          <w:rFonts w:ascii="Book Antiqua" w:hAnsi="Book Antiqua"/>
        </w:rPr>
        <w:t xml:space="preserve">Hoje, passados mais de </w:t>
      </w:r>
      <w:r w:rsidR="003D094F">
        <w:rPr>
          <w:rFonts w:ascii="Book Antiqua" w:hAnsi="Book Antiqua"/>
        </w:rPr>
        <w:t>13</w:t>
      </w:r>
      <w:r w:rsidRPr="000F6C65">
        <w:rPr>
          <w:rFonts w:ascii="Book Antiqua" w:hAnsi="Book Antiqua"/>
        </w:rPr>
        <w:t xml:space="preserve"> (</w:t>
      </w:r>
      <w:r w:rsidR="003D094F">
        <w:rPr>
          <w:rFonts w:ascii="Book Antiqua" w:hAnsi="Book Antiqua"/>
        </w:rPr>
        <w:t>anos</w:t>
      </w:r>
      <w:r w:rsidRPr="000F6C65">
        <w:rPr>
          <w:rFonts w:ascii="Book Antiqua" w:hAnsi="Book Antiqua"/>
        </w:rPr>
        <w:t xml:space="preserve">) anos do ajuizamento da Ação, a </w:t>
      </w:r>
      <w:proofErr w:type="spellStart"/>
      <w:r w:rsidRPr="000F6C65">
        <w:rPr>
          <w:rFonts w:ascii="Book Antiqua" w:hAnsi="Book Antiqua"/>
        </w:rPr>
        <w:t>Concepa</w:t>
      </w:r>
      <w:proofErr w:type="spellEnd"/>
      <w:r w:rsidRPr="000F6C65">
        <w:rPr>
          <w:rFonts w:ascii="Book Antiqua" w:hAnsi="Book Antiqua"/>
        </w:rPr>
        <w:t xml:space="preserve"> segue tentando buscar a procedência da ação, porém não vem logrando êxito, uma vez que tem </w:t>
      </w:r>
      <w:r w:rsidRPr="000F6C65">
        <w:rPr>
          <w:rFonts w:ascii="Book Antiqua" w:hAnsi="Book Antiqua"/>
          <w:b/>
          <w:bCs/>
        </w:rPr>
        <w:t>foi negado, recentemente, seguimento ao Recurso Extraordinário da Concessionária da Rodovia perante o Supremo Tribunal Federal (STF) – Brasília.</w:t>
      </w:r>
    </w:p>
    <w:p w:rsidR="0000573E" w:rsidRPr="000F6C65" w:rsidRDefault="0000573E" w:rsidP="001C5613">
      <w:pPr>
        <w:spacing w:line="360" w:lineRule="auto"/>
        <w:ind w:firstLine="708"/>
        <w:jc w:val="both"/>
        <w:rPr>
          <w:rFonts w:ascii="Book Antiqua" w:hAnsi="Book Antiqua"/>
        </w:rPr>
      </w:pPr>
      <w:r w:rsidRPr="00C36BE5">
        <w:rPr>
          <w:rFonts w:ascii="Book Antiqua" w:hAnsi="Book Antiqua"/>
          <w:u w:val="single"/>
        </w:rPr>
        <w:t>Resultados importantes em prol do Motociclismo Gaúcho</w:t>
      </w:r>
      <w:r w:rsidRPr="000F6C65">
        <w:rPr>
          <w:rFonts w:ascii="Book Antiqua" w:hAnsi="Book Antiqua"/>
        </w:rPr>
        <w:t>: possibilidade de exercitar o Manifesto pretendido, bem como se pode demonstrar a não concordância com a cobrança do Pedágio para os Motociclistas.</w:t>
      </w:r>
    </w:p>
    <w:p w:rsidR="0000573E" w:rsidRPr="000F6C65" w:rsidRDefault="0000573E" w:rsidP="001C5613">
      <w:pPr>
        <w:spacing w:line="360" w:lineRule="auto"/>
        <w:ind w:firstLine="708"/>
        <w:jc w:val="both"/>
        <w:rPr>
          <w:rFonts w:ascii="Book Antiqua" w:hAnsi="Book Antiqua"/>
          <w:b/>
          <w:bCs/>
        </w:rPr>
      </w:pPr>
      <w:r w:rsidRPr="000F6C65">
        <w:rPr>
          <w:rFonts w:ascii="Book Antiqua" w:hAnsi="Book Antiqua"/>
          <w:b/>
          <w:bCs/>
        </w:rPr>
        <w:t>Neste mesmo aspecto existe estudo do departamento jurídico da AMO-RS no sentido de buscar através de uma Ação Judicial a proporcionali</w:t>
      </w:r>
      <w:r w:rsidR="002D38D0">
        <w:rPr>
          <w:rFonts w:ascii="Book Antiqua" w:hAnsi="Book Antiqua"/>
          <w:b/>
          <w:bCs/>
        </w:rPr>
        <w:t>dade</w:t>
      </w:r>
      <w:r w:rsidRPr="000F6C65">
        <w:rPr>
          <w:rFonts w:ascii="Book Antiqua" w:hAnsi="Book Antiqua"/>
          <w:b/>
          <w:bCs/>
        </w:rPr>
        <w:t xml:space="preserve"> do valor cobrado dos Motociclistas a titulo de Pedágio.</w:t>
      </w:r>
    </w:p>
    <w:p w:rsidR="0000573E" w:rsidRDefault="0000573E" w:rsidP="0000573E">
      <w:pPr>
        <w:spacing w:line="360" w:lineRule="auto"/>
        <w:jc w:val="both"/>
        <w:rPr>
          <w:rFonts w:ascii="Book Antiqua" w:hAnsi="Book Antiqua"/>
        </w:rPr>
      </w:pPr>
      <w:r w:rsidRPr="000F6C65">
        <w:rPr>
          <w:rFonts w:ascii="Book Antiqua" w:hAnsi="Book Antiqua"/>
        </w:rPr>
        <w:t>. . .</w:t>
      </w:r>
    </w:p>
    <w:p w:rsidR="001B6140" w:rsidRDefault="001B6140" w:rsidP="00BA41FC">
      <w:pPr>
        <w:spacing w:line="360" w:lineRule="auto"/>
        <w:ind w:firstLine="708"/>
        <w:jc w:val="both"/>
        <w:rPr>
          <w:rFonts w:ascii="Book Antiqua" w:hAnsi="Book Antiqua"/>
          <w:b/>
          <w:u w:val="single"/>
        </w:rPr>
      </w:pPr>
    </w:p>
    <w:p w:rsidR="001B6140" w:rsidRPr="001B6140" w:rsidRDefault="001B6140" w:rsidP="00BA41FC">
      <w:pPr>
        <w:spacing w:line="360" w:lineRule="auto"/>
        <w:ind w:firstLine="708"/>
        <w:jc w:val="both"/>
        <w:rPr>
          <w:rFonts w:ascii="Book Antiqua" w:hAnsi="Book Antiqua"/>
          <w:b/>
          <w:u w:val="single"/>
        </w:rPr>
      </w:pPr>
      <w:r w:rsidRPr="001B6140">
        <w:rPr>
          <w:rFonts w:ascii="Book Antiqua" w:hAnsi="Book Antiqua"/>
          <w:b/>
          <w:u w:val="single"/>
        </w:rPr>
        <w:t>CONCLUSÃO:</w:t>
      </w:r>
    </w:p>
    <w:p w:rsidR="001B6140" w:rsidRDefault="001B6140" w:rsidP="00BA41FC">
      <w:pPr>
        <w:spacing w:line="360" w:lineRule="auto"/>
        <w:ind w:firstLine="708"/>
        <w:jc w:val="both"/>
        <w:rPr>
          <w:rFonts w:ascii="Book Antiqua" w:hAnsi="Book Antiqua"/>
        </w:rPr>
      </w:pPr>
    </w:p>
    <w:p w:rsidR="0000573E" w:rsidRPr="000F6C65" w:rsidRDefault="00BA41FC" w:rsidP="00BA41FC">
      <w:pPr>
        <w:spacing w:line="360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Por fim</w:t>
      </w:r>
      <w:r w:rsidR="0000573E" w:rsidRPr="000F6C6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cumpre destacar</w:t>
      </w:r>
      <w:r w:rsidR="0000573E" w:rsidRPr="000F6C6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que </w:t>
      </w:r>
      <w:r w:rsidR="0000573E" w:rsidRPr="000F6C65">
        <w:rPr>
          <w:rFonts w:ascii="Book Antiqua" w:hAnsi="Book Antiqua"/>
        </w:rPr>
        <w:t xml:space="preserve">existem outras ações realizadas pela AMO-RS, tais como Ações Sociais, Lançamento do Guia </w:t>
      </w:r>
      <w:proofErr w:type="gramStart"/>
      <w:r w:rsidR="0000573E" w:rsidRPr="000F6C65">
        <w:rPr>
          <w:rFonts w:ascii="Book Antiqua" w:hAnsi="Book Antiqua"/>
        </w:rPr>
        <w:t>dos Moto</w:t>
      </w:r>
      <w:proofErr w:type="gramEnd"/>
      <w:r w:rsidR="0000573E" w:rsidRPr="000F6C65">
        <w:rPr>
          <w:rFonts w:ascii="Book Antiqua" w:hAnsi="Book Antiqua"/>
        </w:rPr>
        <w:t xml:space="preserve"> Clubes/Grupos, Escolha da Rainha do Motociclismo, Premiação para os melhores (Motociclista, Grupo, Aniversário e Encontro do Ano, </w:t>
      </w:r>
      <w:proofErr w:type="spellStart"/>
      <w:r w:rsidR="0000573E" w:rsidRPr="000F6C65">
        <w:rPr>
          <w:rFonts w:ascii="Book Antiqua" w:hAnsi="Book Antiqua"/>
        </w:rPr>
        <w:t>etc</w:t>
      </w:r>
      <w:proofErr w:type="spellEnd"/>
      <w:r w:rsidR="0000573E" w:rsidRPr="000F6C65">
        <w:rPr>
          <w:rFonts w:ascii="Book Antiqua" w:hAnsi="Book Antiqua"/>
        </w:rPr>
        <w:t xml:space="preserve">). Tudo isto serve para comprovar a preocupação </w:t>
      </w:r>
      <w:proofErr w:type="gramStart"/>
      <w:r w:rsidR="0000573E" w:rsidRPr="000F6C65">
        <w:rPr>
          <w:rFonts w:ascii="Book Antiqua" w:hAnsi="Book Antiqua"/>
        </w:rPr>
        <w:t xml:space="preserve">da </w:t>
      </w:r>
      <w:r w:rsidR="0000573E" w:rsidRPr="000F6C65">
        <w:rPr>
          <w:rFonts w:ascii="Book Antiqua" w:hAnsi="Book Antiqua"/>
          <w:b/>
          <w:bCs/>
        </w:rPr>
        <w:t>AMO-RS</w:t>
      </w:r>
      <w:proofErr w:type="gramEnd"/>
      <w:r w:rsidR="0000573E" w:rsidRPr="000F6C65">
        <w:rPr>
          <w:rFonts w:ascii="Book Antiqua" w:hAnsi="Book Antiqua"/>
        </w:rPr>
        <w:t xml:space="preserve"> com o Motociclismo e ajuda a fortalecer os nossos pilares da idoneidade e do comprometimento, os quais gradativamente vem sendo zelados quilômetros a quilômetros ao longo de </w:t>
      </w:r>
      <w:r w:rsidR="00FA5F61">
        <w:rPr>
          <w:rFonts w:ascii="Book Antiqua" w:hAnsi="Book Antiqua"/>
        </w:rPr>
        <w:t>mais de</w:t>
      </w:r>
      <w:r w:rsidR="0000573E" w:rsidRPr="000F6C65">
        <w:rPr>
          <w:rFonts w:ascii="Book Antiqua" w:hAnsi="Book Antiqua"/>
        </w:rPr>
        <w:t xml:space="preserve"> uma Década de História de uma Associação que busca, </w:t>
      </w:r>
      <w:r w:rsidR="0000573E" w:rsidRPr="000F6C65">
        <w:rPr>
          <w:rFonts w:ascii="Book Antiqua" w:hAnsi="Book Antiqua"/>
          <w:b/>
          <w:bCs/>
          <w:u w:val="single"/>
        </w:rPr>
        <w:t>dentro das suas possibilidades e com afinco</w:t>
      </w:r>
      <w:r w:rsidR="0000573E" w:rsidRPr="000F6C65">
        <w:rPr>
          <w:rFonts w:ascii="Book Antiqua" w:hAnsi="Book Antiqua"/>
        </w:rPr>
        <w:t xml:space="preserve">, defender os ideais dos adoradores do “hobby” denominado: </w:t>
      </w:r>
      <w:r w:rsidR="0000573E" w:rsidRPr="000F6C65">
        <w:rPr>
          <w:rFonts w:ascii="Book Antiqua" w:hAnsi="Book Antiqua"/>
          <w:b/>
          <w:bCs/>
          <w:u w:val="single"/>
        </w:rPr>
        <w:t>Moto Turismo.</w:t>
      </w:r>
    </w:p>
    <w:p w:rsidR="00BA41FC" w:rsidRDefault="0000573E" w:rsidP="007260D1">
      <w:pPr>
        <w:spacing w:line="360" w:lineRule="auto"/>
        <w:jc w:val="both"/>
        <w:rPr>
          <w:rFonts w:ascii="Book Antiqua" w:hAnsi="Book Antiqua"/>
          <w:i/>
          <w:iCs/>
        </w:rPr>
      </w:pPr>
      <w:r w:rsidRPr="000F6C65">
        <w:rPr>
          <w:rFonts w:ascii="Book Antiqua" w:hAnsi="Book Antiqua"/>
          <w:i/>
          <w:iCs/>
        </w:rPr>
        <w:lastRenderedPageBreak/>
        <w:t>Façamos como Steve Jobs: “Vamos inventar o amanhã, em vez de pensar a respeito do que aconteceu ontem”.</w:t>
      </w:r>
    </w:p>
    <w:p w:rsidR="001B6140" w:rsidRDefault="001B6140" w:rsidP="007260D1">
      <w:pPr>
        <w:spacing w:line="360" w:lineRule="auto"/>
        <w:jc w:val="both"/>
        <w:rPr>
          <w:rFonts w:ascii="Book Antiqua" w:hAnsi="Book Antiqua"/>
          <w:i/>
          <w:iCs/>
        </w:rPr>
      </w:pPr>
    </w:p>
    <w:p w:rsidR="00F274EF" w:rsidRDefault="00F274EF" w:rsidP="00D015C6">
      <w:pPr>
        <w:pStyle w:val="Ttulo9"/>
        <w:pBdr>
          <w:top w:val="single" w:sz="4" w:space="1" w:color="auto"/>
          <w:bottom w:val="single" w:sz="4" w:space="1" w:color="auto"/>
        </w:pBdr>
        <w:ind w:right="907" w:firstLine="708"/>
        <w:rPr>
          <w:rFonts w:ascii="Arial" w:hAnsi="Arial" w:cs="Arial"/>
          <w:sz w:val="24"/>
          <w:szCs w:val="24"/>
        </w:rPr>
      </w:pPr>
      <w:r w:rsidRPr="001065AE">
        <w:rPr>
          <w:rFonts w:ascii="Arial" w:hAnsi="Arial" w:cs="Arial"/>
          <w:sz w:val="24"/>
          <w:szCs w:val="24"/>
        </w:rPr>
        <w:t>AMO-RS</w:t>
      </w:r>
      <w:r w:rsidR="00D015C6">
        <w:rPr>
          <w:rFonts w:ascii="Arial" w:hAnsi="Arial" w:cs="Arial"/>
          <w:sz w:val="24"/>
          <w:szCs w:val="24"/>
        </w:rPr>
        <w:t xml:space="preserve"> (Associação dos Motociclistas do Rio Grande do Sul)</w:t>
      </w:r>
      <w:bookmarkStart w:id="0" w:name="_GoBack"/>
      <w:bookmarkEnd w:id="0"/>
    </w:p>
    <w:sectPr w:rsidR="00F274E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888" w:rsidRDefault="00FF7888" w:rsidP="00335311">
      <w:r>
        <w:separator/>
      </w:r>
    </w:p>
  </w:endnote>
  <w:endnote w:type="continuationSeparator" w:id="0">
    <w:p w:rsidR="00FF7888" w:rsidRDefault="00FF7888" w:rsidP="0033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888" w:rsidRDefault="00FF7888" w:rsidP="00335311">
      <w:r>
        <w:separator/>
      </w:r>
    </w:p>
  </w:footnote>
  <w:footnote w:type="continuationSeparator" w:id="0">
    <w:p w:rsidR="00FF7888" w:rsidRDefault="00FF7888" w:rsidP="00335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3221888"/>
      <w:docPartObj>
        <w:docPartGallery w:val="Page Numbers (Top of Page)"/>
        <w:docPartUnique/>
      </w:docPartObj>
    </w:sdtPr>
    <w:sdtEndPr/>
    <w:sdtContent>
      <w:p w:rsidR="00335311" w:rsidRDefault="00335311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5C6">
          <w:rPr>
            <w:noProof/>
          </w:rPr>
          <w:t>5</w:t>
        </w:r>
        <w:r>
          <w:fldChar w:fldCharType="end"/>
        </w:r>
      </w:p>
    </w:sdtContent>
  </w:sdt>
  <w:p w:rsidR="00335311" w:rsidRDefault="0033531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73E"/>
    <w:rsid w:val="0000573E"/>
    <w:rsid w:val="000844B3"/>
    <w:rsid w:val="001B6140"/>
    <w:rsid w:val="001C5613"/>
    <w:rsid w:val="001E6E0A"/>
    <w:rsid w:val="002854D5"/>
    <w:rsid w:val="002B05DC"/>
    <w:rsid w:val="002B3280"/>
    <w:rsid w:val="002D38D0"/>
    <w:rsid w:val="0030330C"/>
    <w:rsid w:val="00335311"/>
    <w:rsid w:val="003D094F"/>
    <w:rsid w:val="003E43CF"/>
    <w:rsid w:val="004527A3"/>
    <w:rsid w:val="00496960"/>
    <w:rsid w:val="004F199D"/>
    <w:rsid w:val="005202CF"/>
    <w:rsid w:val="005E1162"/>
    <w:rsid w:val="005F715F"/>
    <w:rsid w:val="00634D01"/>
    <w:rsid w:val="007260D1"/>
    <w:rsid w:val="00747AB2"/>
    <w:rsid w:val="007C012A"/>
    <w:rsid w:val="007C1C27"/>
    <w:rsid w:val="009A500E"/>
    <w:rsid w:val="00B90E3C"/>
    <w:rsid w:val="00BA41FC"/>
    <w:rsid w:val="00C36BE5"/>
    <w:rsid w:val="00C674BB"/>
    <w:rsid w:val="00CD2868"/>
    <w:rsid w:val="00CF792D"/>
    <w:rsid w:val="00D015C6"/>
    <w:rsid w:val="00D166CC"/>
    <w:rsid w:val="00D6729A"/>
    <w:rsid w:val="00DA72EB"/>
    <w:rsid w:val="00DB545D"/>
    <w:rsid w:val="00E61164"/>
    <w:rsid w:val="00F274EF"/>
    <w:rsid w:val="00F5132D"/>
    <w:rsid w:val="00F81220"/>
    <w:rsid w:val="00FA5F61"/>
    <w:rsid w:val="00FC6E64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274EF"/>
    <w:pPr>
      <w:keepNext/>
      <w:ind w:right="-108"/>
      <w:jc w:val="center"/>
      <w:outlineLvl w:val="1"/>
    </w:pPr>
    <w:rPr>
      <w:rFonts w:ascii="Arial" w:hAnsi="Arial"/>
      <w:b/>
      <w:sz w:val="28"/>
      <w:szCs w:val="20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274E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iloDeEmail15">
    <w:name w:val="EstiloDeEmail15"/>
    <w:basedOn w:val="Fontepargpadro"/>
    <w:semiHidden/>
    <w:rsid w:val="0000573E"/>
    <w:rPr>
      <w:rFonts w:ascii="Arial" w:hAnsi="Arial" w:cs="Arial"/>
      <w:color w:val="auto"/>
      <w:sz w:val="20"/>
      <w:szCs w:val="20"/>
    </w:rPr>
  </w:style>
  <w:style w:type="character" w:customStyle="1" w:styleId="Ttulo2Char">
    <w:name w:val="Título 2 Char"/>
    <w:basedOn w:val="Fontepargpadro"/>
    <w:link w:val="Ttulo2"/>
    <w:rsid w:val="00F274EF"/>
    <w:rPr>
      <w:rFonts w:ascii="Arial" w:eastAsia="Times New Roman" w:hAnsi="Arial" w:cs="Times New Roman"/>
      <w:b/>
      <w:sz w:val="28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74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74EF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274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styleId="Hyperlink">
    <w:name w:val="Hyperlink"/>
    <w:rsid w:val="00F274E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353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531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53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531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274EF"/>
    <w:pPr>
      <w:keepNext/>
      <w:ind w:right="-108"/>
      <w:jc w:val="center"/>
      <w:outlineLvl w:val="1"/>
    </w:pPr>
    <w:rPr>
      <w:rFonts w:ascii="Arial" w:hAnsi="Arial"/>
      <w:b/>
      <w:sz w:val="28"/>
      <w:szCs w:val="20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274E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iloDeEmail15">
    <w:name w:val="EstiloDeEmail15"/>
    <w:basedOn w:val="Fontepargpadro"/>
    <w:semiHidden/>
    <w:rsid w:val="0000573E"/>
    <w:rPr>
      <w:rFonts w:ascii="Arial" w:hAnsi="Arial" w:cs="Arial"/>
      <w:color w:val="auto"/>
      <w:sz w:val="20"/>
      <w:szCs w:val="20"/>
    </w:rPr>
  </w:style>
  <w:style w:type="character" w:customStyle="1" w:styleId="Ttulo2Char">
    <w:name w:val="Título 2 Char"/>
    <w:basedOn w:val="Fontepargpadro"/>
    <w:link w:val="Ttulo2"/>
    <w:rsid w:val="00F274EF"/>
    <w:rPr>
      <w:rFonts w:ascii="Arial" w:eastAsia="Times New Roman" w:hAnsi="Arial" w:cs="Times New Roman"/>
      <w:b/>
      <w:sz w:val="28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74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74EF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274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styleId="Hyperlink">
    <w:name w:val="Hyperlink"/>
    <w:rsid w:val="00F274E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353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531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53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531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957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36</cp:revision>
  <cp:lastPrinted>2016-06-25T20:55:00Z</cp:lastPrinted>
  <dcterms:created xsi:type="dcterms:W3CDTF">2013-02-15T13:04:00Z</dcterms:created>
  <dcterms:modified xsi:type="dcterms:W3CDTF">2016-08-27T10:21:00Z</dcterms:modified>
</cp:coreProperties>
</file>